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B" w:rsidRDefault="002A522B" w:rsidP="002A522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Katecheza 3</w:t>
      </w:r>
    </w:p>
    <w:p w:rsidR="002A522B" w:rsidRPr="002A522B" w:rsidRDefault="002A522B" w:rsidP="002A522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A522B" w:rsidRPr="002A522B" w:rsidRDefault="002A522B" w:rsidP="002A522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Temat: Niedziela Palmowa – Jezus Jest Królem.</w:t>
      </w:r>
    </w:p>
    <w:p w:rsidR="002A522B" w:rsidRPr="002A522B" w:rsidRDefault="002A522B" w:rsidP="002A522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Jezus wjeżdża jako zwycięzca do Jerozolimy.</w:t>
      </w:r>
    </w:p>
    <w:p w:rsidR="002A522B" w:rsidRPr="002A522B" w:rsidRDefault="002A522B" w:rsidP="002A522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Królestwo Jezusa nie jest z tego świata.</w:t>
      </w:r>
    </w:p>
    <w:p w:rsidR="002A522B" w:rsidRPr="002A522B" w:rsidRDefault="002A522B" w:rsidP="002A522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Jezus jest Królem w chwili trudu, cierpienia i osamotnienia.</w:t>
      </w:r>
    </w:p>
    <w:p w:rsidR="002A522B" w:rsidRPr="002A522B" w:rsidRDefault="002A522B" w:rsidP="002A522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2A522B">
        <w:rPr>
          <w:rFonts w:ascii="Times New Roman" w:hAnsi="Times New Roman" w:cs="Times New Roman"/>
          <w:sz w:val="28"/>
          <w:szCs w:val="28"/>
          <w:lang w:eastAsia="pl-PL"/>
        </w:rPr>
        <w:t>Jestem dzieckiem Króla.</w:t>
      </w:r>
      <w:r w:rsidRPr="002A522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2A522B" w:rsidRPr="00076880" w:rsidRDefault="002A522B" w:rsidP="002A522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domu</w:t>
      </w:r>
      <w:r w:rsidRPr="0007688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: Opiszę swoimi słowami jak wyglądało wybranie Dawida na Króla </w:t>
      </w:r>
    </w:p>
    <w:p w:rsidR="002A522B" w:rsidRPr="00076880" w:rsidRDefault="002A522B" w:rsidP="002A522B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076880">
        <w:rPr>
          <w:noProof/>
          <w:sz w:val="28"/>
          <w:szCs w:val="28"/>
          <w:lang w:eastAsia="pl-PL"/>
        </w:rPr>
        <w:t xml:space="preserve">W domu ( na </w:t>
      </w:r>
      <w:r w:rsidR="00076880" w:rsidRPr="00076880">
        <w:rPr>
          <w:noProof/>
          <w:sz w:val="28"/>
          <w:szCs w:val="28"/>
          <w:lang w:eastAsia="pl-PL"/>
        </w:rPr>
        <w:t>3</w:t>
      </w:r>
      <w:bookmarkStart w:id="0" w:name="_GoBack"/>
      <w:bookmarkEnd w:id="0"/>
      <w:r w:rsidR="00076880" w:rsidRPr="00076880">
        <w:rPr>
          <w:noProof/>
          <w:sz w:val="28"/>
          <w:szCs w:val="28"/>
          <w:lang w:eastAsia="pl-PL"/>
        </w:rPr>
        <w:t>1.03.2020 r.)</w:t>
      </w: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076880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5B56DE" wp14:editId="08207644">
            <wp:simplePos x="0" y="0"/>
            <wp:positionH relativeFrom="column">
              <wp:posOffset>2376805</wp:posOffset>
            </wp:positionH>
            <wp:positionV relativeFrom="paragraph">
              <wp:posOffset>189230</wp:posOffset>
            </wp:positionV>
            <wp:extent cx="3629660" cy="4476750"/>
            <wp:effectExtent l="0" t="0" r="8890" b="0"/>
            <wp:wrapTight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ight>
            <wp:docPr id="1" name="Obraz 1" descr="Samuel i Dawid scenka z Bib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i Dawid scenka z Bibl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2A522B" w:rsidRDefault="002A522B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</w:p>
    <w:p w:rsidR="005877C1" w:rsidRPr="005877C1" w:rsidRDefault="005877C1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8"/>
          <w:szCs w:val="38"/>
          <w:lang w:eastAsia="pl-PL"/>
        </w:rPr>
      </w:pPr>
      <w:r w:rsidRPr="005877C1">
        <w:rPr>
          <w:rFonts w:ascii="Tahoma" w:eastAsia="Times New Roman" w:hAnsi="Tahoma" w:cs="Tahoma"/>
          <w:color w:val="000000"/>
          <w:sz w:val="38"/>
          <w:szCs w:val="38"/>
          <w:lang w:eastAsia="pl-PL"/>
        </w:rPr>
        <w:t>STARY TESTAMENT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4"/>
          <w:szCs w:val="34"/>
          <w:lang w:eastAsia="pl-PL"/>
        </w:rPr>
      </w:pPr>
      <w:r w:rsidRPr="005877C1">
        <w:rPr>
          <w:rFonts w:ascii="Tahoma" w:eastAsia="Times New Roman" w:hAnsi="Tahoma" w:cs="Tahoma"/>
          <w:color w:val="000000"/>
          <w:sz w:val="34"/>
          <w:szCs w:val="34"/>
          <w:lang w:eastAsia="pl-PL"/>
        </w:rPr>
        <w:t>1 Księga Samuela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5877C1" w:rsidRPr="005877C1" w:rsidRDefault="005877C1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5877C1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SAUL I DAWID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5877C1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Namaszczenie Dawida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5877C1" w:rsidRPr="005877C1" w:rsidRDefault="005877C1" w:rsidP="005877C1">
      <w:pPr>
        <w:shd w:val="clear" w:color="auto" w:fill="FFFFFF"/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5877C1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16</w:t>
      </w:r>
    </w:p>
    <w:p w:rsidR="005877C1" w:rsidRPr="005877C1" w:rsidRDefault="005877C1" w:rsidP="005877C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1" w:name="W1"/>
      <w:bookmarkEnd w:id="1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Rzekł Pan do Samuela: «Dokąd będziesz się smucił z powodu Saula? Uznałem go przecież za niegodnego, by panował nad Izraelem. Napełnij oliwą twój róg i idź: Posyłam cię do Jessego</w:t>
      </w:r>
      <w:hyperlink r:id="rId7" w:anchor="P1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Betlejemity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gdyż między jego synami upatrzyłem sobie króla». </w:t>
      </w:r>
      <w:bookmarkStart w:id="2" w:name="W2"/>
      <w:bookmarkEnd w:id="2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2 </w:t>
      </w:r>
      <w:hyperlink r:id="rId8" w:anchor="P2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Samuel odrzekł: «Jakże pójdę? Usłyszy o tym Saul i zabije mnie». Pan odpowiedział: «Weźmiesz ze sobą jałowicę i będziesz mówił: "Przybywam złożyć ofiarę Panu". </w:t>
      </w:r>
      <w:bookmarkStart w:id="3" w:name="W3"/>
      <w:bookmarkEnd w:id="3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Zaprosisz więc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Jessego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ucztę ofiarną, a Ja wtedy powiem ci, co masz robić: wtedy namaścisz tego, którego ci wskażę». </w:t>
      </w:r>
      <w:bookmarkStart w:id="4" w:name="W4"/>
      <w:bookmarkEnd w:id="4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Samuel uczynił tak, jak polecił mu Pan, i udał się do Betlejem. Naprzeciw niego wyszła przelękniona starszyzna miasta. [Jeden z nich] zapytał: «Czy twe przybycie oznacza pokój?» </w:t>
      </w:r>
      <w:bookmarkStart w:id="5" w:name="W5"/>
      <w:bookmarkEnd w:id="5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Odpowiedział: «Pokój. Przybyłem złożyć ofiarę Panu. Oczyśćcie się</w:t>
      </w:r>
      <w:hyperlink r:id="rId9" w:anchor="P3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i chodźcie złożyć ze mną ofiarę!» Oczyścił też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Jessego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jego synów i zaprosił ich na ofiarę. </w:t>
      </w:r>
      <w:bookmarkStart w:id="6" w:name="W6"/>
      <w:bookmarkEnd w:id="6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Kiedy przybyli, spostrzegł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Eliaba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mówił: «Z pewnością przed Panem jest jego pomazaniec». </w:t>
      </w:r>
      <w:bookmarkStart w:id="7" w:name="W7"/>
      <w:bookmarkEnd w:id="7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Pan jednak rzekł do Samuela: «Nie zważaj ani na jego wygląd, ani na wysoki wzrost, gdyż nie wybrałem go, nie tak bowiem człowiek widzi &lt;jak widzi Bóg&gt;</w:t>
      </w:r>
      <w:hyperlink r:id="rId10" w:anchor="P4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bo człowiek patrzy na to, co widoczne dla oczu, Pan natomiast patrzy na serce». </w:t>
      </w:r>
      <w:bookmarkStart w:id="8" w:name="W8"/>
      <w:bookmarkEnd w:id="8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Następnie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przywołał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Abinadaba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przedstawił go Samuelowi, ale ten rzekł: «Ten też nie został wybrany przez Pana». </w:t>
      </w:r>
      <w:bookmarkStart w:id="9" w:name="W9"/>
      <w:bookmarkEnd w:id="9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Potem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przedstawił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Szammę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Samuel jednak oświadczył: «Ten też nie został wybrany przez Pana». </w:t>
      </w:r>
      <w:bookmarkStart w:id="10" w:name="W10"/>
      <w:bookmarkEnd w:id="10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10 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przedstawił Samuelowi siedmiu swoich synów, lecz Samuel oświadczył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Jessemu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 «Nie ich wybrał Pan». </w:t>
      </w:r>
      <w:bookmarkStart w:id="11" w:name="W11"/>
      <w:bookmarkEnd w:id="11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11 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Samuel więc zapytał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Jessego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 «Czy to już wszyscy młodzieńcy?» Odrzekł: «Pozostał jeszcze najmniejszy</w:t>
      </w:r>
      <w:hyperlink r:id="rId11" w:anchor="P5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lecz on pasie owce». Samuel powiedział do </w:t>
      </w:r>
      <w:proofErr w:type="spellStart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Jessego</w:t>
      </w:r>
      <w:proofErr w:type="spellEnd"/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 «Poślij po niego i sprowadź tutaj, gdyż nie rozpoczniemy uczty, dopóki on nie przyjdzie». </w:t>
      </w:r>
      <w:bookmarkStart w:id="12" w:name="W12"/>
      <w:bookmarkEnd w:id="12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12 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Posłał więc i przyprowadzono go: był on rudy</w:t>
      </w:r>
      <w:hyperlink r:id="rId12" w:anchor="P6" w:history="1">
        <w:r w:rsidRPr="005877C1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miał piękne oczy i pociągający wygląd. - Pan rzekł: «Wstań i namaść go, to ten». </w:t>
      </w:r>
      <w:bookmarkStart w:id="13" w:name="W13"/>
      <w:bookmarkEnd w:id="13"/>
      <w:r w:rsidRPr="005877C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13 </w:t>
      </w:r>
      <w:r w:rsidRPr="005877C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Wziął więc Samuel róg z oliwą i namaścił go pośrodku jego braci. Począwszy od tego dnia duch Pański opanował Dawida. Samuel zaś udał się z powrotem do Rama.</w:t>
      </w:r>
    </w:p>
    <w:p w:rsidR="0051161C" w:rsidRDefault="0051161C"/>
    <w:sectPr w:rsidR="0051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6C"/>
    <w:multiLevelType w:val="hybridMultilevel"/>
    <w:tmpl w:val="E3803F88"/>
    <w:lvl w:ilvl="0" w:tplc="10F49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F0B"/>
    <w:multiLevelType w:val="hybridMultilevel"/>
    <w:tmpl w:val="4AE4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1"/>
    <w:rsid w:val="00076880"/>
    <w:rsid w:val="002A522B"/>
    <w:rsid w:val="0051161C"/>
    <w:rsid w:val="005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5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5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deon.pl/rozdzial.php?id=11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a.deon.pl/rozdzial.php?id=1169" TargetMode="External"/><Relationship Id="rId12" Type="http://schemas.openxmlformats.org/officeDocument/2006/relationships/hyperlink" Target="https://biblia.deon.pl/rozdzial.php?id=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blia.deon.pl/rozdzial.php?id=1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a.deon.pl/rozdzial.php?id=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a.deon.pl/rozdzial.php?id=1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2020-03-24T23:22:00Z</dcterms:created>
  <dcterms:modified xsi:type="dcterms:W3CDTF">2020-03-25T04:06:00Z</dcterms:modified>
</cp:coreProperties>
</file>